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председателя правления ТСЖ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Настоящая должностная инструкция определяет обязанности, права и ответственность председателя правления ТСЖ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председатель правления).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Председатель правления является выборным лицом, наделенным управленческими полномочиями.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Председатель правления назначается на должность и освобождается от должности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срок не более двух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Требования к образованию и обучению работника: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– магистратура.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Требования к опыту практической работы: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менее пяти лет в области жилищно-коммунального хозяйства, строительства, в том числе не менее двух лет на руководящих должностях в сфере ЖКХ.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Особые условия допуска к работе: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Другие характеристики для занятия должности: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Рекомендуется дополнительное профессиональное образование - программы повышения квалификации по профилю деятельности не реже одного раза в три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Председатель правления обеспечивает выполнение решений общего собрания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правления, имеет право давать указания и распоряжения всем должностным лицам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товарищества, исполнение которых для указанных лиц обязательно.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Председатель правления без доверенности действует от имени товарищества в отношениях с третьими лицами.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 Председатель правления разрабатывает и вносит на утверждение общего собрания членов товарищества правила внутреннего распорядка товарищества для работников, в обязанности которых входит обслуживание многоквартирного дома, положение об оплате их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1.11.Председатель правления в своей деятельности руководствуется: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нормативно-правовыми актами, другими руководящими материалами, регламентирующими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выполнение работ председателем правления;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методическими материалами, касающимися содержания служебных, бытовых и жилищных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помещений здания;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– уставом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локальными нормативными актами, распорядительными документами, издаваемыми 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настоящей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1.12. На время отсутствия председателя правления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исполнение возложенных на него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1.13. Особенности трудовых отношений между председателем правления и товариществом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собственников жилья регулируются законодательством РФ, где применяются общие положения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трудового законодательства с учетом норм Жилищного кодекса.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ДОЛЖНОСТНЫЕ ОБЯЗАННОСТИ, А ТАКЖЕ НЕОБХОДИМЫЕ ЗНАНИЯ И УМЕНИЯ ДЛЯ ИХ ВЫПОЛНЕНИЯ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обязанности председатель правления входит: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Проведение анализа эффективности управления МКД: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оценки изменений проектных характеристик и потребительских свойств МКД за плановый период управления;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аналитических материалов о деятельности по управлению МКД;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анализа работы организации по предписаниям контролирующих органов;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анализа обращений потребителей жилищно-коммунальных услуг;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анализа эффективности системы взаимодействия с потребителями;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 параметров безопасности и сохранности МКД;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ресурсов организации для внедрения и развития технологий информационной модели эксплуатации МКД;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организационное обеспечение мероприятий по ознакомлению сотрудников с технологиями информационной модели эксплуатации МКД;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предложений по повышению эффективности деятельности организации на основе использования технологий информационной модели эксплуатации МКД;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системы показателей для оценки эффективности применения технологий информационной модели эксплуатации МКД;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анализа деятельности подрядных организаций;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оценки кадрового потенциала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персонала к независимой оценке квалификации.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оптимальные формы коммуникаций при осуществлении контроля качества выполнения работ;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формы контроля в зависимости от квалификации исполнителя;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независимую оценку квалификаций и аттестацию сотрудников;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варианты решений по корректировке взаиморасчетов с подрядными организациями, оценивать последствия их реализации;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подходы к изменению договорных отношений с подрядными и специализированными организациями;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коррупционные риски и определять пути их минимизации;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ресурсы организации для внедрения новых технологий;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обучение персонала новым технологиям;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систему показателей для оценки эффективности применения новых технологий;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программное обеспечение и современные информационные технологии, используемые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жилищное законодательство Российской Федерации в области управления, содержания и ремонта МКД;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и методические документы, регламентирующие деятельность по управлению МКД;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информации с использованием вычислительной техники, современных средств коммуникаций и связи;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информационного моделирования на этапе эксплуатации МКД;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искусственного интеллекта, применяемые в управлении МКД;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специализированные программные приложения, в том числе в информационно-телекоммуникационной сети "Интернет", для осуществления коммуникаций с потребителями, с сотрудниками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регламентирующие деятельность по управлению МКД;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технического регулирования в области сертификации услуг, системы менеджмента качества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регламентирующие проведение независимой оценки квалификации и аттестации персонала;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обращения с нормативно-технической, конструкторской документацией по МКД;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документоведения, современные стандартные требования к отчетности;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хранения и архивирования технической и иной документации, связанной с управлением МКД;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предпринимательской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защите прав субъектов предпринимательства при проведении проверок контролирующих органов;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 регламенты в области управления МКД;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методология формирования стоимости работ и услуг по содержанию и ремонту общего имущества в МКД;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оценки потребности в необходимых финансовых ресурсах для содержания и ремонта общего имущества;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этика делового общения и правила деловых переговоров;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предоставления коммунальных ресурсов и услуг;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права и обязанности участников информационного взаимодействия;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статистической отчетности.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Планирование деятельности по управлению МКД: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общей стратегии развития МКД в интересах собственников;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целевых показателей деятельности по управлению МКД;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способа сбора платежей за жилищно-коммунальные услуги;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участия собственников в процессах планирования мероприятий по содержанию и ремонту общего имущества в МКД;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мероприятий по повышению уровня цифровой зрелости персонала путем повышения его цифровой культуры, внедрения цифровых продуктов и работы с кадрами;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предложений по повышению эффективности деятельности организации на основе использования технологий информационной модели эксплуатации МКД;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потребности в обеспечении квалифицированными кадрами для внедрения, поддержания и развития технологий информационной модели эксплуатации МКД;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системы показателей для оценки эффективности применения технологий информационной модели эксплуатации МКД;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бюджета на поэтапное внедрение, поддержку и развитие технологий информационной модели эксплуатации МКД;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организационное обеспечение ведения пообъектного планирования и учета мероприятий по содержанию и ремонту МКД;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утверждение планов финансово-экономической деятельности по управлению МКД;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утверждение планов производственно-хозяйственной деятельности по управлению МКД;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утверждение планов по энергосбережению и повышению энергоэффективности, улучшению потребительских свойств, обеспечению сохранности и безопасности жизнедеятельности МКД;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утверждение планов профессиональной подготовки и повышения квалификации персонала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утверждение планов организации аттестации и оценки квалификации специалистов;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проведение энергетического аудита и работ по повышению энергоэффективности, энергосбережения и ресурсосбережения в отношении управляемых МКД;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сбалансированности объемов выполняемых работ по содержанию общего имущества в МКД и объемов финансирования для обеспечения безубыточного хозяйствования;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организационное обеспечение контроля за сбором платежей за жилищно-коммунальные услуги;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процесса обращения с технической и иной, связанной с МКД, с требованиями нормативных правовых актов, документацией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нормативные правовые акты в области финансирования работ по содержанию и текущему ремонту, капитальному ремонту общего имущества в МКД;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предложения по повышению эффективности деятельности организации на основе применения новых технологий;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требуемые квалификации и планировать обеспечение квалифицированными кадрами для внедрения, поддержания и развития новых технологий;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систему показателей для оценки эффективности применения новых технологий;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бюджет на внедрение, поддержку и развитие новых технологий;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схемы организации различных способов приема платежей за жилищно-коммунальные услуги;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систему подготовки и повышения квалификации кадров в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перечень мероприятий, направленных на повышение энергоэффективности, энергосбережения и ресурсосбережения в отношении МКД;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деятельность персонала организации, принимать решения по оптимизации деятельности структурных подразделений в соответствии с их задачами и функциями;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антикоррупционную политику организации и внедрять меры по предотвращению коррупции;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программное обеспечение и современные информационные технологии, используемые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жилищное законодательство Российской Федерации в области управления, содержания и ремонта МКД;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и методические документы, регламентирующие деятельность по управлению МКД;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информации с использованием средств вычислительной техники, современных средств коммуникаций и связи;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информационного моделирования на этапе эксплуатации МКД;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искусственного интеллекта, применяемые в управлении МКД;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градостроительства и благоустройства;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регламентирующие деятельность по управлению МКД;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проведения энергетического аудита;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энергоэффективности, энергосбережения и ресурсосбережения для МКД;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приема платежей за жилищно-коммунальные услуги;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регламентирующие деятельность платежных агентов;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методы текущего и перспективного планирования производственно-хозяйственной деятельности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гражданско-правовых отношений в сфере управления МКД;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ведения бухгалтерского и налогового учета в сфере управления МКД;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регламентирующие деятельность по начислениям за жилищно-коммунальные услуги;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меры по предотвращению коррупции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Управление процессами реализации планов по управлению МКД: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обратной связи с потребителями жилищно-коммунальных услуг;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взаимодействия с потребителями по вопросам качества жилищно-коммунальных услуг;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работы с общественными объединениями граждан по вопросам управления, содержания и ремонта общего имущества в МКД;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команды руководителей;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подбора кадров, их расстановка и рациональное использование кадрового потенциала;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персонала с требованиями охраны труда, промышленной и пожарной безопасности;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функций структурных подразделений организации для обеспечения исполнения нормативных правовых актов, регулирующих деятельность по управлению МКД;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стандартизация применения интеллектуальных систем, интернет-технологий, принципа сквозных технологий;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оснащение жилищного фонда интеллектуальными системами и их интеграция со связанными системами, в том числе в проектах "безопасный город" и "умный город";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организационно-техническое, технологическое и ресурсное обеспечение перехода на современные подходы к эксплуатации МКД, основанные на предиктивной аналитике, технологиях искусственного интеллекта;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организационно-техническое обеспечение сбора, обработки, учета в электронной форме сведений, документов и материалов о МКД;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организационно-техническое обеспечение документационного сопровождения управления МКД в рамках эксплуатационной информационной модели МКД;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координация и контроль деятельности структурных подразделений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внедрение автоматизированных процессов управления МКД;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предоставления собственникам отчетности о результатах деятельности по управлению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исполнение нормативных правовых актов, регулирующих деятельность по управлению МКД;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распределять обязательства управляющей организации по структурным подразделениям организации для обеспечения исполнения нормативных правовых актов, регулирующих деятельность по управлению МКД;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и анализировать деятельность персонала организации, принимать решения по оптимизации деятельности структурных подразделений в соответствии с их задачами и функциями;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оптимальные формы коммуникаций при организации работы с персоналом;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предотвращать ситуации возникновения личной заинтересованности, которая приводит или может привести к конфликту интересов;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интеллектуальные системы, интернет-технологии, принцип сквозных технологий;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интегрировать интеллектуальные системы со связанными системами;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документационное обеспечение управления;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 профессионального и личностного развития, заниматься самообразованием и планировать повышение квалификации;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программное обеспечение и современные информационные технологии, используемые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жилищное законодательство Российской Федерации в области управления, содержания и ремонта МКД;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и методические документы, регламентирующие деятельность по управлению МКД;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цифровые технологии обработки информации с использованием вычислительной техники, средств коммуникаций и связи;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искусственного интеллекта, применяемые в управлении МКД;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информационного моделирования на этапе эксплуатации МКД;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нормативных правовых актов, регулирующих деятельность по управлению МКД;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пожарной безопасности;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 законодательство Российской Федерации;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оценки и анализа деятельности структурного подразделения;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нормативные акты по оплате труда и формам материального стимулирования на основе коллективного договора;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квалификационные требования к персоналу организации;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этика делового общения и правила ведения переговоров;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антикоррупционного законодательства Российской Федерации и ответственность за совершение коррупционных правонарушений;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концепции, принципы и технологии, реализуемые в рамках проектов "Безопасный город" и "Умный город";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предиктивная аналитика;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документационное обеспечение управления;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меры по предотвращению коррупции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Организация взаимодействия с органами государственной власти и органами местного самоуправления: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взаимодействие с органами исполнительной власти субъектов Российской Федерации и местного самоуправления;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организационное обеспечение полноты, достоверности, актуальности информации и своевременности ее размещения в системе ГИС ЖКХ;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интересов организации в органах исполнительной власти субъектов Российской Федерации и местного самоуправления;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сбора информации и документации на письменные запросы (телефонограммы) органов исполнительной власти субъектов Российской Федерации и местного самоуправления по жилищным вопросам, управлению и содержанию общего имущества в МКД, вопросам гражданской обороны и защиты населения от чрезвычайных ситуаций;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 систематизация собранной информации и документации на письменные запросы (телефонограммы) органов исполнительной власти субъектов Российской Федерации и местного самоуправления по жилищным вопросам, управлению и содержанию общего имущества в МКД, вопросам гражданской обороны и защиты населения от чрезвычайных ситуаций для подготовки докладов, докладных записок, справок;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докладов к заседаниям коллегиальных, совещательных органов, создаваемых органами исполнительной власти субъектов Российской Федерации и местного самоуправления по жилищным вопросам, управлению и содержанию общего имущества в МКД, вопросам гражданской обороны и защиты населения от чрезвычайных ситуаций;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докладов и обсуждение вопросов повестки дня на заседаниях коллегиальных, совещательных органов, создаваемых органами исполнительной власти субъектов Российской Федерации и местного самоуправления по жилищным вопросам, управлению и содержанию общего имущества в МКД, вопросам гражданской обороны и защиты населения от чрезвычайных ситуаций;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докладов и документации на мероприятиях по гражданской обороне и защите населения от чрезвычайных ситуаций;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организации к проведению проверок контролирующих органов;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информации и документации при проведении проверок контролирующих органов;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контроль исполнения предписаний контролирующих органов;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раскрытия информации о деятельности организации;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финансового обоснования стоимости работ и услуг по содержанию общего имущества собственников помещений МКД для определения размера платы за содержание жилого помещения для нанимателей государственного и муниципального жилищного фонда;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справочной информации и отчетов для органов исполнительной власти субъектов Российской Федерации и местного самоуправления по вопросам управления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типовые методы и способы выполнения профессиональных задач;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планы долгосрочного стратегического взаимодействия с органами местного самоуправления по жилищным вопросам, управлению и содержанию МКД, модернизации структуры жилищно-коммунального хозяйства;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нормативные правовые акты в области управления МКД;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планы мероприятий по гражданской обороне и защите от чрезвычайных ситуаций;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обобщать результаты деятельности по управлению и содержанию МКД для информирования органов исполнительной власти субъектов Российской Федерации и местного самоуправления;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 и с внешними организациями;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программное обеспечение и современные информационные технологии, используемые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информации с использованием средств вычислительной техники, современных средств коммуникаций и связи;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 и с внешними организациями;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регулирующие деятельность по управлению МКД;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полномочия федеральных органов исполнительной власти, органов исполнительной власти субъектов Российской Федерации и местного самоуправления в области жилищных отношений;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сфере контрольно-надзорных полномочий государственных органов;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проведения проверок контролирующими органами;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административная ответственность за неисполнение норм нормативных правовых актов, регулирующих деятельность по управлению и содержанию МКД, нарушения лицензионных требований;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методы текущего и перспективного планирования производственно-хозяйственной деятельности организации;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этика делового общения и правила проведения деловых переговоров;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гражданско-правовых отношений в сфере управления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правления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Издавать приказы, давать указания и распоряжения всем должностным лицам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товарищества, включая членов правления, которые для них обязательны.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Выдавать доверенности, в том числе с правом передоверия.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Открывать расчетные и иные счета в кредитных учреждениях.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Распоряжаться имуществом товарищества, в том числе денежными средствами в полном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объеме, в соответствии с хозяйственно-финансовым планом.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Распоряжаться средствами товарищества, находящимися на счете в банке, в соответствии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финансовым планом.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Действовать и подписывать от имени товарищества платежные документы и совершать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сделки, которые в соответствии с законодательством и настоящим уставом не подлежат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обязательному одобрению правлением или общим собранием.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Разрабатывать и вносить на утверждение общего собрания правила внутреннего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распорядка для работников товарищества, положения об оплате их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Нанимать рабочих и служащих для технической эксплуатации жилищного фонда и увольнять 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Заключать договоры от имени товарищества, в том числе на техническую эксплуатацию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жилищного фонда, а также коммунальные услуги.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Производить расчеты с физическими и юридическими лицами за предоставленные ими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услуги в соответствии с заключенными договорами.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Осуществлять контроль использования жилых и нежилых помещений по их целевому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назначению.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Представлять товарищество в организациях, органах местного самоуправления, судебных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органах.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Передавать на договорных условиях ведение бухгалтерского учета централизованной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бухгалтерии, специализированной организации и бухгалтеру-специалисту.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Вести бухгалтерский учет лично (в данном случае необходимо представлять в банк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решение правления о предоставлении председателю правления полномочий по подписанию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платежных документов единолично).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 Выполнять иные обязанности, вытекающие из устава.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правления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 ненадлежащее исполнение или неисполнение своих должностных обязанностей,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предусмотренных настоящей должностной инструкцией, – в пределах, определенных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действующим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За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За нарушение правил трудового распорядка, правил противопожарной безопасности и техники безопасности, установленных в ТСЖ.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4.4.Председатель правления несет полную материальную ответственность за прямой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действительный ущерб, причиненный ТСЖ (ст. 277 ТК РФ). Под прямым действительным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ущербом понимается реальное уменьшение наличного имущества работодателя (ТСЖ) или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ухудшение состояния указанного имущества (в том числе имущества третьих лиц, находящегося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 работодателя, если он несет ответственность за сохранность этого имущества), а также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необходимость для работодателя (ТСЖ) произвести затраты либо излишние выплаты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приобретение, восстановление имущества либо на возмещение ущерба, причиненного третьим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лицам (ст. 238 ТК РФ).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ЗАКЛЮЧИТЕЛЬНЫЕ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Председатель правления освобождается от занимаемой должности по истечении срока 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полномочий либо по собственному желанию, а также по основаниям, изложенным в Трудовом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кодексе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Спорные вопросы, разногласия и конфликтные ситуации, возникающие в процессе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исполнения обязанностей, между председателем и правлением или общим собранием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решаются путем переговоров либо в судебном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разработана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Председатель правления ______________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83bd59df56145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